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59" w:rsidRDefault="00520159" w:rsidP="00520159">
      <w:bookmarkStart w:id="0" w:name="_GoBack"/>
      <w:bookmarkEnd w:id="0"/>
    </w:p>
    <w:p w:rsidR="00520159" w:rsidRPr="006F007A" w:rsidRDefault="00520159" w:rsidP="006F007A">
      <w:pPr>
        <w:jc w:val="center"/>
        <w:rPr>
          <w:rFonts w:ascii="Times New Roman" w:hAnsi="Times New Roman" w:cs="Times New Roman"/>
          <w:sz w:val="28"/>
          <w:szCs w:val="28"/>
        </w:rPr>
      </w:pPr>
      <w:r w:rsidRPr="006F007A">
        <w:rPr>
          <w:rFonts w:ascii="Times New Roman" w:hAnsi="Times New Roman" w:cs="Times New Roman"/>
          <w:sz w:val="28"/>
          <w:szCs w:val="28"/>
        </w:rPr>
        <w:t xml:space="preserve">«Консультация для родителей </w:t>
      </w:r>
      <w:r w:rsidR="00427C86">
        <w:rPr>
          <w:rFonts w:ascii="Times New Roman" w:hAnsi="Times New Roman" w:cs="Times New Roman"/>
          <w:sz w:val="28"/>
          <w:szCs w:val="28"/>
        </w:rPr>
        <w:t>закаливание детей в летний</w:t>
      </w:r>
      <w:r w:rsidRPr="00427C86">
        <w:rPr>
          <w:rFonts w:ascii="Times New Roman" w:hAnsi="Times New Roman" w:cs="Times New Roman"/>
          <w:sz w:val="28"/>
          <w:szCs w:val="28"/>
        </w:rPr>
        <w:t xml:space="preserve"> </w:t>
      </w:r>
      <w:r w:rsidR="00427C86" w:rsidRPr="00427C86">
        <w:rPr>
          <w:rFonts w:ascii="Times New Roman" w:hAnsi="Times New Roman" w:cs="Times New Roman"/>
          <w:sz w:val="28"/>
          <w:szCs w:val="28"/>
        </w:rPr>
        <w:t xml:space="preserve">оздоровительный </w:t>
      </w:r>
      <w:r w:rsidR="00427C86">
        <w:rPr>
          <w:rFonts w:ascii="Times New Roman" w:hAnsi="Times New Roman" w:cs="Times New Roman"/>
          <w:sz w:val="28"/>
          <w:szCs w:val="28"/>
        </w:rPr>
        <w:t>период</w:t>
      </w:r>
      <w:r w:rsidRPr="006F007A">
        <w:rPr>
          <w:rFonts w:ascii="Times New Roman" w:hAnsi="Times New Roman" w:cs="Times New Roman"/>
          <w:sz w:val="28"/>
          <w:szCs w:val="28"/>
        </w:rPr>
        <w:t>».</w:t>
      </w:r>
    </w:p>
    <w:p w:rsidR="00520159" w:rsidRPr="00520159" w:rsidRDefault="00520159" w:rsidP="00520159">
      <w:pPr>
        <w:rPr>
          <w:rFonts w:ascii="Times New Roman" w:hAnsi="Times New Roman" w:cs="Times New Roman"/>
          <w:sz w:val="28"/>
          <w:szCs w:val="28"/>
        </w:rPr>
      </w:pPr>
      <w:r w:rsidRPr="00520159">
        <w:rPr>
          <w:rFonts w:ascii="Times New Roman" w:hAnsi="Times New Roman" w:cs="Times New Roman"/>
          <w:sz w:val="28"/>
          <w:szCs w:val="28"/>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520159" w:rsidRPr="00520159" w:rsidRDefault="00520159" w:rsidP="00520159">
      <w:pPr>
        <w:rPr>
          <w:rFonts w:ascii="Times New Roman" w:hAnsi="Times New Roman" w:cs="Times New Roman"/>
          <w:sz w:val="28"/>
          <w:szCs w:val="28"/>
        </w:rPr>
      </w:pPr>
      <w:r w:rsidRPr="00520159">
        <w:rPr>
          <w:rFonts w:ascii="Times New Roman" w:hAnsi="Times New Roman" w:cs="Times New Roman"/>
          <w:sz w:val="28"/>
          <w:szCs w:val="28"/>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p>
    <w:p w:rsidR="00520159" w:rsidRPr="00520159" w:rsidRDefault="00520159" w:rsidP="00520159">
      <w:pPr>
        <w:rPr>
          <w:rFonts w:ascii="Times New Roman" w:hAnsi="Times New Roman" w:cs="Times New Roman"/>
          <w:sz w:val="28"/>
          <w:szCs w:val="28"/>
        </w:rPr>
      </w:pPr>
      <w:r w:rsidRPr="00520159">
        <w:rPr>
          <w:rFonts w:ascii="Times New Roman" w:hAnsi="Times New Roman" w:cs="Times New Roman"/>
          <w:sz w:val="28"/>
          <w:szCs w:val="28"/>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rsidR="00520159" w:rsidRPr="00520159" w:rsidRDefault="00520159" w:rsidP="00520159">
      <w:pPr>
        <w:rPr>
          <w:rFonts w:ascii="Times New Roman" w:hAnsi="Times New Roman" w:cs="Times New Roman"/>
          <w:sz w:val="28"/>
          <w:szCs w:val="28"/>
        </w:rPr>
      </w:pPr>
      <w:r w:rsidRPr="00520159">
        <w:rPr>
          <w:rFonts w:ascii="Times New Roman" w:hAnsi="Times New Roman" w:cs="Times New Roman"/>
          <w:sz w:val="28"/>
          <w:szCs w:val="28"/>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520159" w:rsidRPr="00520159" w:rsidRDefault="00520159" w:rsidP="00520159">
      <w:pPr>
        <w:spacing w:after="0"/>
        <w:rPr>
          <w:rFonts w:ascii="Times New Roman" w:hAnsi="Times New Roman" w:cs="Times New Roman"/>
          <w:sz w:val="28"/>
          <w:szCs w:val="28"/>
        </w:rPr>
      </w:pPr>
      <w:r w:rsidRPr="00520159">
        <w:rPr>
          <w:rFonts w:ascii="Times New Roman" w:hAnsi="Times New Roman" w:cs="Times New Roman"/>
          <w:sz w:val="28"/>
          <w:szCs w:val="28"/>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520159" w:rsidRPr="00520159" w:rsidRDefault="00520159" w:rsidP="00520159">
      <w:pPr>
        <w:spacing w:after="0"/>
        <w:rPr>
          <w:rFonts w:ascii="Times New Roman" w:hAnsi="Times New Roman" w:cs="Times New Roman"/>
          <w:sz w:val="28"/>
          <w:szCs w:val="28"/>
        </w:rPr>
      </w:pPr>
      <w:r w:rsidRPr="00520159">
        <w:rPr>
          <w:rFonts w:ascii="Times New Roman" w:hAnsi="Times New Roman" w:cs="Times New Roman"/>
          <w:sz w:val="28"/>
          <w:szCs w:val="28"/>
        </w:rPr>
        <w:t>Воздушные закаливания</w:t>
      </w:r>
    </w:p>
    <w:p w:rsidR="00520159" w:rsidRPr="00520159" w:rsidRDefault="00520159" w:rsidP="00520159">
      <w:pPr>
        <w:spacing w:after="0"/>
        <w:rPr>
          <w:rFonts w:ascii="Times New Roman" w:hAnsi="Times New Roman" w:cs="Times New Roman"/>
          <w:sz w:val="28"/>
          <w:szCs w:val="28"/>
        </w:rPr>
      </w:pPr>
      <w:r w:rsidRPr="00520159">
        <w:rPr>
          <w:rFonts w:ascii="Times New Roman" w:hAnsi="Times New Roman" w:cs="Times New Roman"/>
          <w:sz w:val="28"/>
          <w:szCs w:val="28"/>
        </w:rPr>
        <w:lastRenderedPageBreak/>
        <w:t>- воздушные ванны при переодевании ребенка и во время утренней гимнастики.</w:t>
      </w:r>
    </w:p>
    <w:p w:rsidR="00520159" w:rsidRPr="00520159" w:rsidRDefault="00520159" w:rsidP="00520159">
      <w:pPr>
        <w:spacing w:after="0"/>
        <w:rPr>
          <w:rFonts w:ascii="Times New Roman" w:hAnsi="Times New Roman" w:cs="Times New Roman"/>
          <w:sz w:val="28"/>
          <w:szCs w:val="28"/>
        </w:rPr>
      </w:pPr>
      <w:r w:rsidRPr="00520159">
        <w:rPr>
          <w:rFonts w:ascii="Times New Roman" w:hAnsi="Times New Roman" w:cs="Times New Roman"/>
          <w:sz w:val="28"/>
          <w:szCs w:val="28"/>
        </w:rPr>
        <w:t xml:space="preserve">- </w:t>
      </w:r>
      <w:proofErr w:type="gramStart"/>
      <w:r w:rsidRPr="00520159">
        <w:rPr>
          <w:rFonts w:ascii="Times New Roman" w:hAnsi="Times New Roman" w:cs="Times New Roman"/>
          <w:sz w:val="28"/>
          <w:szCs w:val="28"/>
        </w:rPr>
        <w:t>с</w:t>
      </w:r>
      <w:proofErr w:type="gramEnd"/>
      <w:r w:rsidRPr="00520159">
        <w:rPr>
          <w:rFonts w:ascii="Times New Roman" w:hAnsi="Times New Roman" w:cs="Times New Roman"/>
          <w:sz w:val="28"/>
          <w:szCs w:val="28"/>
        </w:rPr>
        <w:t>он в хорошо проветренной спальне с доступом свежего воздуха (открытые форточки).</w:t>
      </w:r>
    </w:p>
    <w:p w:rsidR="00520159" w:rsidRPr="00520159" w:rsidRDefault="00520159" w:rsidP="00520159">
      <w:pPr>
        <w:spacing w:after="0"/>
        <w:rPr>
          <w:rFonts w:ascii="Times New Roman" w:hAnsi="Times New Roman" w:cs="Times New Roman"/>
          <w:sz w:val="28"/>
          <w:szCs w:val="28"/>
        </w:rPr>
      </w:pPr>
      <w:r w:rsidRPr="00520159">
        <w:rPr>
          <w:rFonts w:ascii="Times New Roman" w:hAnsi="Times New Roman" w:cs="Times New Roman"/>
          <w:sz w:val="28"/>
          <w:szCs w:val="28"/>
        </w:rPr>
        <w:t>- поддержание оптимального температурного режима в помещении (+ 18...20 градусов).</w:t>
      </w:r>
    </w:p>
    <w:p w:rsidR="00520159" w:rsidRPr="00520159" w:rsidRDefault="00520159" w:rsidP="00520159">
      <w:pPr>
        <w:spacing w:after="0"/>
        <w:rPr>
          <w:rFonts w:ascii="Times New Roman" w:hAnsi="Times New Roman" w:cs="Times New Roman"/>
          <w:sz w:val="28"/>
          <w:szCs w:val="28"/>
        </w:rPr>
      </w:pPr>
      <w:r w:rsidRPr="00520159">
        <w:rPr>
          <w:rFonts w:ascii="Times New Roman" w:hAnsi="Times New Roman" w:cs="Times New Roman"/>
          <w:sz w:val="28"/>
          <w:szCs w:val="28"/>
        </w:rPr>
        <w:t>- ежедневные прогулки на свежем воздухе по 3-4 часа в любую погоду.</w:t>
      </w:r>
    </w:p>
    <w:p w:rsidR="00520159" w:rsidRPr="00520159" w:rsidRDefault="00520159" w:rsidP="00520159">
      <w:pPr>
        <w:spacing w:after="0"/>
        <w:rPr>
          <w:rFonts w:ascii="Times New Roman" w:hAnsi="Times New Roman" w:cs="Times New Roman"/>
          <w:sz w:val="28"/>
          <w:szCs w:val="28"/>
        </w:rPr>
      </w:pPr>
      <w:r w:rsidRPr="00520159">
        <w:rPr>
          <w:rFonts w:ascii="Times New Roman" w:hAnsi="Times New Roman" w:cs="Times New Roman"/>
          <w:sz w:val="28"/>
          <w:szCs w:val="28"/>
        </w:rPr>
        <w:t>Одежда должна быть легкой, не стесняющей движений с минимальным содержанием искусственных материалов.</w:t>
      </w:r>
    </w:p>
    <w:p w:rsidR="00520159" w:rsidRPr="006F007A" w:rsidRDefault="00520159" w:rsidP="006F007A">
      <w:pPr>
        <w:spacing w:after="0" w:line="240" w:lineRule="auto"/>
        <w:rPr>
          <w:rFonts w:ascii="Times New Roman" w:hAnsi="Times New Roman" w:cs="Times New Roman"/>
          <w:sz w:val="28"/>
          <w:szCs w:val="28"/>
        </w:rPr>
      </w:pP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1.     Контрастные ножные ванны.</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Очень действенное средство закаливания, применяемое при частых простудных заболеваниях у детей старше 1,5 – 2 лет.</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Как их правильно проводить?</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Перед ребенком ставят два таза с водой  (количеством до середины голени). В одном тазу вода теплая (37 – 380 С), в другом – прохладная (25 – 260 С). Ребенок поочередно погружает ноги то в теплую на (1,5 – 2 мин), то в прохладную воду (на 5 – 10 с). Начинает с теплой, заканчивает прохладной водой. Сначала делается 3 – 5 погружений, в дальнейшем их число увеличивается до 9 – 11. Затем ноги растирают полотенцем до легкого покраснения. Данная методика может использоваться круглогодично.</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2.     Обливание ног.</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Перед полным обливанием можно сначала попробовать обливание нижней половины голени и стоп.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в течение 20 – 30 с. Начальная температура воды 27 – 280</w:t>
      </w:r>
      <w:proofErr w:type="gramStart"/>
      <w:r w:rsidRPr="006F007A">
        <w:rPr>
          <w:rFonts w:ascii="Times New Roman" w:hAnsi="Times New Roman" w:cs="Times New Roman"/>
          <w:sz w:val="28"/>
          <w:szCs w:val="28"/>
        </w:rPr>
        <w:t xml:space="preserve"> С</w:t>
      </w:r>
      <w:proofErr w:type="gramEnd"/>
      <w:r w:rsidRPr="006F007A">
        <w:rPr>
          <w:rFonts w:ascii="Times New Roman" w:hAnsi="Times New Roman" w:cs="Times New Roman"/>
          <w:sz w:val="28"/>
          <w:szCs w:val="28"/>
        </w:rPr>
        <w:t>, через каждые 10 дней она снижается на 1 – 20 и доходит до 20 – 180 С.</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После ножной ванны, обливания или обмывания ноги вытирают досуха, затем растирают до легкого покраснения.</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3.     Полное обливание</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можно применять для детей с 9 месяцев. Перед ним ребенок должен быть теплым. Начальная температура воды 350</w:t>
      </w:r>
      <w:proofErr w:type="gramStart"/>
      <w:r w:rsidRPr="006F007A">
        <w:rPr>
          <w:rFonts w:ascii="Times New Roman" w:hAnsi="Times New Roman" w:cs="Times New Roman"/>
          <w:sz w:val="28"/>
          <w:szCs w:val="28"/>
        </w:rPr>
        <w:t xml:space="preserve"> С</w:t>
      </w:r>
      <w:proofErr w:type="gramEnd"/>
      <w:r w:rsidRPr="006F007A">
        <w:rPr>
          <w:rFonts w:ascii="Times New Roman" w:hAnsi="Times New Roman" w:cs="Times New Roman"/>
          <w:sz w:val="28"/>
          <w:szCs w:val="28"/>
        </w:rPr>
        <w:t>, она снижается через два дня на третий на 10 и доходит до 260 С. Обливают ребенка сначала из 3-х литрового кувшина или банки, потом из ведра (голову не мочить!).  Первый месяц после обливания вытирают полотенцем, далее оставляют обсыхать.</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4.     Контрастный душ</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рекомендуется с 1,5 лет. Особенно полезен он вялым, заторможенным детям, а легковозбудимым малышам подойдет обливание. Температура воды при закаливании душем должна быть такой же, как и при общих обливаниях</w:t>
      </w:r>
      <w:proofErr w:type="gramStart"/>
      <w:r w:rsidRPr="006F007A">
        <w:rPr>
          <w:rFonts w:ascii="Times New Roman" w:hAnsi="Times New Roman" w:cs="Times New Roman"/>
          <w:sz w:val="28"/>
          <w:szCs w:val="28"/>
        </w:rPr>
        <w:t xml:space="preserve"> .</w:t>
      </w:r>
      <w:proofErr w:type="gramEnd"/>
      <w:r w:rsidRPr="006F007A">
        <w:rPr>
          <w:rFonts w:ascii="Times New Roman" w:hAnsi="Times New Roman" w:cs="Times New Roman"/>
          <w:sz w:val="28"/>
          <w:szCs w:val="28"/>
        </w:rPr>
        <w:t xml:space="preserve"> после душа ребенка надо так же хорошо растереть сухим мягким полотенцем.</w:t>
      </w:r>
    </w:p>
    <w:p w:rsidR="00520159" w:rsidRPr="006F007A" w:rsidRDefault="00520159" w:rsidP="006F007A">
      <w:pPr>
        <w:spacing w:after="0" w:line="240" w:lineRule="auto"/>
        <w:rPr>
          <w:rFonts w:ascii="Times New Roman" w:hAnsi="Times New Roman" w:cs="Times New Roman"/>
          <w:sz w:val="28"/>
          <w:szCs w:val="28"/>
        </w:rPr>
      </w:pP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lastRenderedPageBreak/>
        <w:t xml:space="preserve">5.     </w:t>
      </w:r>
      <w:proofErr w:type="spellStart"/>
      <w:r w:rsidRPr="006F007A">
        <w:rPr>
          <w:rFonts w:ascii="Times New Roman" w:hAnsi="Times New Roman" w:cs="Times New Roman"/>
          <w:sz w:val="28"/>
          <w:szCs w:val="28"/>
        </w:rPr>
        <w:t>Босохождение</w:t>
      </w:r>
      <w:proofErr w:type="spellEnd"/>
      <w:r w:rsidRPr="006F007A">
        <w:rPr>
          <w:rFonts w:ascii="Times New Roman" w:hAnsi="Times New Roman" w:cs="Times New Roman"/>
          <w:sz w:val="28"/>
          <w:szCs w:val="28"/>
        </w:rPr>
        <w:t>.</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Один из древнейших способов закаливания</w:t>
      </w:r>
      <w:proofErr w:type="gramStart"/>
      <w:r w:rsidRPr="006F007A">
        <w:rPr>
          <w:rFonts w:ascii="Times New Roman" w:hAnsi="Times New Roman" w:cs="Times New Roman"/>
          <w:sz w:val="28"/>
          <w:szCs w:val="28"/>
        </w:rPr>
        <w:t xml:space="preserve"> ,</w:t>
      </w:r>
      <w:proofErr w:type="gramEnd"/>
      <w:r w:rsidRPr="006F007A">
        <w:rPr>
          <w:rFonts w:ascii="Times New Roman" w:hAnsi="Times New Roman" w:cs="Times New Roman"/>
          <w:sz w:val="28"/>
          <w:szCs w:val="28"/>
        </w:rPr>
        <w:t xml:space="preserve"> тренировки мышц стопы, предохраняющий от развития плоскостопия. Как и все виды физической тренировки, закаливание ходьбой босиком должно быть постепенным и систематическим. Начинать лучше всего с хождения в теплой комнате по ковру или половику, затем – по деревянному полу. Для занятий полезно использовать специальные резиновые коврики </w:t>
      </w:r>
      <w:proofErr w:type="gramStart"/>
      <w:r w:rsidRPr="006F007A">
        <w:rPr>
          <w:rFonts w:ascii="Times New Roman" w:hAnsi="Times New Roman" w:cs="Times New Roman"/>
          <w:sz w:val="28"/>
          <w:szCs w:val="28"/>
        </w:rPr>
        <w:t>с</w:t>
      </w:r>
      <w:proofErr w:type="gramEnd"/>
      <w:r w:rsidRPr="006F007A">
        <w:rPr>
          <w:rFonts w:ascii="Times New Roman" w:hAnsi="Times New Roman" w:cs="Times New Roman"/>
          <w:sz w:val="28"/>
          <w:szCs w:val="28"/>
        </w:rPr>
        <w:t xml:space="preserve"> шиповым </w:t>
      </w:r>
      <w:proofErr w:type="spellStart"/>
      <w:r w:rsidRPr="006F007A">
        <w:rPr>
          <w:rFonts w:ascii="Times New Roman" w:hAnsi="Times New Roman" w:cs="Times New Roman"/>
          <w:sz w:val="28"/>
          <w:szCs w:val="28"/>
        </w:rPr>
        <w:t>рефлением</w:t>
      </w:r>
      <w:proofErr w:type="spellEnd"/>
      <w:r w:rsidRPr="006F007A">
        <w:rPr>
          <w:rFonts w:ascii="Times New Roman" w:hAnsi="Times New Roman" w:cs="Times New Roman"/>
          <w:sz w:val="28"/>
          <w:szCs w:val="28"/>
        </w:rPr>
        <w:t>, по которым сначала можно просто ходить, а в дальнейшем бегать на месте и прыгать.</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Однако все это не заменит радости ходьбы босиком по земле или траве. При выборе грунта для хождения босиком следует учитывать, что различные его виды (по температурному и механическому раздражению</w:t>
      </w:r>
      <w:proofErr w:type="gramStart"/>
      <w:r w:rsidRPr="006F007A">
        <w:rPr>
          <w:rFonts w:ascii="Times New Roman" w:hAnsi="Times New Roman" w:cs="Times New Roman"/>
          <w:sz w:val="28"/>
          <w:szCs w:val="28"/>
        </w:rPr>
        <w:t>0</w:t>
      </w:r>
      <w:proofErr w:type="gramEnd"/>
      <w:r w:rsidRPr="006F007A">
        <w:rPr>
          <w:rFonts w:ascii="Times New Roman" w:hAnsi="Times New Roman" w:cs="Times New Roman"/>
          <w:sz w:val="28"/>
          <w:szCs w:val="28"/>
        </w:rPr>
        <w:t xml:space="preserve"> действуют на механизм по-разному. Мягкая трава, теплый песок, дорожная пыль, комнатный ковер действуют успокаивающе, в то время как горячий песок или асфальт, острые камни, хвойные иголки или шишки возбуждают нервную систему. Для укрепления мышц стопы, поддерживающих ее свод в нужном положении, особенно полезно ходить босиком по скошенной траве, песку, опавшей хвое.</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Для ходьбы босиком по естественному грунту в холодное время года в домашних условиях рекомендуется изготовить ящик длиной 100 см, шириной 60 см и высотой 15 см, заполнить его простой речной галькой и установить в комнате с температурой воздуха 18 – 200С. После ходьбы босиком по такому «тренажеру» необходимо обмыть ступни водой комнатной температуры с мылом и выполнить 2 – 3 минутный массаж (размять пальцы и подошвы ног).</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6.     Обтирание</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наиболее мягкая действующая водная процедура, полезная не только для здоровых, но и ослабленных детей.</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Варежкой из мягкой ткани (фланель, трикотаж), смоченной водой соответствующей температуры, которая снижается на 10 через два дня на третий (начальная – 300</w:t>
      </w:r>
      <w:proofErr w:type="gramStart"/>
      <w:r w:rsidRPr="006F007A">
        <w:rPr>
          <w:rFonts w:ascii="Times New Roman" w:hAnsi="Times New Roman" w:cs="Times New Roman"/>
          <w:sz w:val="28"/>
          <w:szCs w:val="28"/>
        </w:rPr>
        <w:t xml:space="preserve"> С</w:t>
      </w:r>
      <w:proofErr w:type="gramEnd"/>
      <w:r w:rsidRPr="006F007A">
        <w:rPr>
          <w:rFonts w:ascii="Times New Roman" w:hAnsi="Times New Roman" w:cs="Times New Roman"/>
          <w:sz w:val="28"/>
          <w:szCs w:val="28"/>
        </w:rPr>
        <w:t>,</w:t>
      </w:r>
    </w:p>
    <w:p w:rsidR="00520159" w:rsidRPr="006F007A" w:rsidRDefault="00520159" w:rsidP="006F007A">
      <w:pPr>
        <w:spacing w:after="0" w:line="240" w:lineRule="auto"/>
        <w:rPr>
          <w:rFonts w:ascii="Times New Roman" w:hAnsi="Times New Roman" w:cs="Times New Roman"/>
          <w:sz w:val="28"/>
          <w:szCs w:val="28"/>
        </w:rPr>
      </w:pPr>
      <w:proofErr w:type="gramStart"/>
      <w:r w:rsidRPr="006F007A">
        <w:rPr>
          <w:rFonts w:ascii="Times New Roman" w:hAnsi="Times New Roman" w:cs="Times New Roman"/>
          <w:sz w:val="28"/>
          <w:szCs w:val="28"/>
        </w:rPr>
        <w:t>конечная – комнатная температура), обтирают руки, шею, грудь, живот, ноги, спину ребенка.</w:t>
      </w:r>
      <w:proofErr w:type="gramEnd"/>
      <w:r w:rsidRPr="006F007A">
        <w:rPr>
          <w:rFonts w:ascii="Times New Roman" w:hAnsi="Times New Roman" w:cs="Times New Roman"/>
          <w:sz w:val="28"/>
          <w:szCs w:val="28"/>
        </w:rPr>
        <w:t xml:space="preserve"> После этого его растирают сухим мягким полотенцем.</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7. Солевое закаливание</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 xml:space="preserve">полезное для всех дошкольников. Закаливание проводится после дневного сна под наблюдение воспитателя. Дети сначала проходят босиком по фланелевому коврику, смоченному 10% раствором поваренной соли комнатной температуры 2 мин., затем переходят на второй коврик, где стирают соль с подошв, а потом вытирают ступни насухо. Важно перед проведением закаливания разогреть стопы.  Для этого используются специальные </w:t>
      </w:r>
      <w:proofErr w:type="spellStart"/>
      <w:r w:rsidRPr="006F007A">
        <w:rPr>
          <w:rFonts w:ascii="Times New Roman" w:hAnsi="Times New Roman" w:cs="Times New Roman"/>
          <w:sz w:val="28"/>
          <w:szCs w:val="28"/>
        </w:rPr>
        <w:t>массажеры</w:t>
      </w:r>
      <w:proofErr w:type="spellEnd"/>
      <w:r w:rsidRPr="006F007A">
        <w:rPr>
          <w:rFonts w:ascii="Times New Roman" w:hAnsi="Times New Roman" w:cs="Times New Roman"/>
          <w:sz w:val="28"/>
          <w:szCs w:val="28"/>
        </w:rPr>
        <w:t>, пуговичные и палочные дорожки.</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 xml:space="preserve">8. Закаливание носоглотки.  </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Для закаливания наиболее «</w:t>
      </w:r>
      <w:proofErr w:type="spellStart"/>
      <w:r w:rsidRPr="006F007A">
        <w:rPr>
          <w:rFonts w:ascii="Times New Roman" w:hAnsi="Times New Roman" w:cs="Times New Roman"/>
          <w:sz w:val="28"/>
          <w:szCs w:val="28"/>
        </w:rPr>
        <w:t>холодо</w:t>
      </w:r>
      <w:proofErr w:type="spellEnd"/>
      <w:r w:rsidRPr="006F007A">
        <w:rPr>
          <w:rFonts w:ascii="Times New Roman" w:hAnsi="Times New Roman" w:cs="Times New Roman"/>
          <w:sz w:val="28"/>
          <w:szCs w:val="28"/>
        </w:rPr>
        <w:t xml:space="preserve"> - уязвимой» области можно использовать самый действенный прием – полоскание водой. Начинать его следует с </w:t>
      </w:r>
      <w:r w:rsidRPr="006F007A">
        <w:rPr>
          <w:rFonts w:ascii="Times New Roman" w:hAnsi="Times New Roman" w:cs="Times New Roman"/>
          <w:sz w:val="28"/>
          <w:szCs w:val="28"/>
        </w:rPr>
        <w:lastRenderedPageBreak/>
        <w:t>теплой воды, снижая через каждые 10 дней на 1 – 2о. В конце курса можно использовать воду из-под крана.</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9. Точечный массаж</w:t>
      </w: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метод механического воздействия руками в виде специальных приемов, улучшающий функциональное состояние кожных покровов, нервной и мышечной систем.</w:t>
      </w:r>
    </w:p>
    <w:p w:rsidR="00520159" w:rsidRPr="006F007A" w:rsidRDefault="00520159" w:rsidP="006F007A">
      <w:pPr>
        <w:spacing w:after="0" w:line="240" w:lineRule="auto"/>
        <w:rPr>
          <w:rFonts w:ascii="Times New Roman" w:hAnsi="Times New Roman" w:cs="Times New Roman"/>
          <w:sz w:val="28"/>
          <w:szCs w:val="28"/>
        </w:rPr>
      </w:pPr>
    </w:p>
    <w:p w:rsidR="00520159" w:rsidRPr="006F007A" w:rsidRDefault="00520159" w:rsidP="006F007A">
      <w:pPr>
        <w:spacing w:after="0" w:line="240" w:lineRule="auto"/>
        <w:rPr>
          <w:rFonts w:ascii="Times New Roman" w:hAnsi="Times New Roman" w:cs="Times New Roman"/>
          <w:sz w:val="28"/>
          <w:szCs w:val="28"/>
        </w:rPr>
      </w:pPr>
    </w:p>
    <w:p w:rsidR="00520159" w:rsidRPr="006F007A" w:rsidRDefault="00520159" w:rsidP="006F007A">
      <w:pPr>
        <w:spacing w:after="0" w:line="240" w:lineRule="auto"/>
        <w:rPr>
          <w:rFonts w:ascii="Times New Roman" w:hAnsi="Times New Roman" w:cs="Times New Roman"/>
          <w:sz w:val="28"/>
          <w:szCs w:val="28"/>
        </w:rPr>
      </w:pPr>
      <w:r w:rsidRPr="006F007A">
        <w:rPr>
          <w:rFonts w:ascii="Times New Roman" w:hAnsi="Times New Roman" w:cs="Times New Roman"/>
          <w:sz w:val="28"/>
          <w:szCs w:val="28"/>
        </w:rPr>
        <w:t xml:space="preserve"> </w:t>
      </w:r>
    </w:p>
    <w:p w:rsidR="00520159" w:rsidRPr="006F007A" w:rsidRDefault="00520159" w:rsidP="006F007A">
      <w:pPr>
        <w:spacing w:after="0" w:line="240" w:lineRule="auto"/>
        <w:rPr>
          <w:rFonts w:ascii="Times New Roman" w:hAnsi="Times New Roman" w:cs="Times New Roman"/>
          <w:sz w:val="28"/>
          <w:szCs w:val="28"/>
        </w:rPr>
      </w:pPr>
    </w:p>
    <w:p w:rsidR="00520159" w:rsidRPr="006F007A" w:rsidRDefault="00520159" w:rsidP="006F007A">
      <w:pPr>
        <w:spacing w:line="240" w:lineRule="auto"/>
        <w:rPr>
          <w:rFonts w:ascii="Times New Roman" w:hAnsi="Times New Roman" w:cs="Times New Roman"/>
          <w:sz w:val="28"/>
          <w:szCs w:val="28"/>
        </w:rPr>
      </w:pPr>
      <w:r w:rsidRPr="006F007A">
        <w:rPr>
          <w:rFonts w:ascii="Times New Roman" w:hAnsi="Times New Roman" w:cs="Times New Roman"/>
          <w:sz w:val="28"/>
          <w:szCs w:val="28"/>
        </w:rPr>
        <w:t>Литература</w:t>
      </w:r>
    </w:p>
    <w:p w:rsidR="00520159" w:rsidRPr="006F007A" w:rsidRDefault="00520159" w:rsidP="006F007A">
      <w:pPr>
        <w:spacing w:line="240" w:lineRule="auto"/>
        <w:rPr>
          <w:rFonts w:ascii="Times New Roman" w:hAnsi="Times New Roman" w:cs="Times New Roman"/>
          <w:sz w:val="28"/>
          <w:szCs w:val="28"/>
        </w:rPr>
      </w:pPr>
      <w:proofErr w:type="spellStart"/>
      <w:r w:rsidRPr="006F007A">
        <w:rPr>
          <w:rFonts w:ascii="Times New Roman" w:hAnsi="Times New Roman" w:cs="Times New Roman"/>
          <w:sz w:val="28"/>
          <w:szCs w:val="28"/>
        </w:rPr>
        <w:t>Агаджанова</w:t>
      </w:r>
      <w:proofErr w:type="spellEnd"/>
      <w:r w:rsidRPr="006F007A">
        <w:rPr>
          <w:rFonts w:ascii="Times New Roman" w:hAnsi="Times New Roman" w:cs="Times New Roman"/>
          <w:sz w:val="28"/>
          <w:szCs w:val="28"/>
        </w:rPr>
        <w:t xml:space="preserve"> С.Н. Медико – педагогические аспекты оздоровления детей в дошкольных образовательных учреждениях // Дошкольная педагогика. 2008. № 7.</w:t>
      </w:r>
    </w:p>
    <w:p w:rsidR="00520159" w:rsidRPr="006F007A" w:rsidRDefault="00520159" w:rsidP="006F007A">
      <w:pPr>
        <w:spacing w:line="240" w:lineRule="auto"/>
        <w:rPr>
          <w:rFonts w:ascii="Times New Roman" w:hAnsi="Times New Roman" w:cs="Times New Roman"/>
          <w:sz w:val="28"/>
          <w:szCs w:val="28"/>
        </w:rPr>
      </w:pPr>
      <w:r w:rsidRPr="006F007A">
        <w:rPr>
          <w:rFonts w:ascii="Times New Roman" w:hAnsi="Times New Roman" w:cs="Times New Roman"/>
          <w:sz w:val="28"/>
          <w:szCs w:val="28"/>
        </w:rPr>
        <w:t>Кириллова Ю.А. профилактика острых респираторных заболеваний. Закаливание детей. Дыхательные упражнения // Дошкольная педагогика. 2010. № 7.</w:t>
      </w:r>
    </w:p>
    <w:p w:rsidR="00520159" w:rsidRPr="006F007A" w:rsidRDefault="00520159" w:rsidP="00DE2528">
      <w:pPr>
        <w:spacing w:line="240" w:lineRule="auto"/>
        <w:rPr>
          <w:rFonts w:ascii="Times New Roman" w:hAnsi="Times New Roman" w:cs="Times New Roman"/>
          <w:sz w:val="28"/>
          <w:szCs w:val="28"/>
        </w:rPr>
      </w:pPr>
      <w:r w:rsidRPr="006F007A">
        <w:rPr>
          <w:rFonts w:ascii="Times New Roman" w:hAnsi="Times New Roman" w:cs="Times New Roman"/>
          <w:sz w:val="28"/>
          <w:szCs w:val="28"/>
        </w:rPr>
        <w:t>Козлова С.А. Дошкольная педагогика: Учеб</w:t>
      </w:r>
      <w:proofErr w:type="gramStart"/>
      <w:r w:rsidRPr="006F007A">
        <w:rPr>
          <w:rFonts w:ascii="Times New Roman" w:hAnsi="Times New Roman" w:cs="Times New Roman"/>
          <w:sz w:val="28"/>
          <w:szCs w:val="28"/>
        </w:rPr>
        <w:t>.</w:t>
      </w:r>
      <w:proofErr w:type="gramEnd"/>
      <w:r w:rsidRPr="006F007A">
        <w:rPr>
          <w:rFonts w:ascii="Times New Roman" w:hAnsi="Times New Roman" w:cs="Times New Roman"/>
          <w:sz w:val="28"/>
          <w:szCs w:val="28"/>
        </w:rPr>
        <w:t xml:space="preserve"> </w:t>
      </w:r>
      <w:proofErr w:type="spellStart"/>
      <w:proofErr w:type="gramStart"/>
      <w:r w:rsidRPr="006F007A">
        <w:rPr>
          <w:rFonts w:ascii="Times New Roman" w:hAnsi="Times New Roman" w:cs="Times New Roman"/>
          <w:sz w:val="28"/>
          <w:szCs w:val="28"/>
        </w:rPr>
        <w:t>п</w:t>
      </w:r>
      <w:proofErr w:type="gramEnd"/>
      <w:r w:rsidRPr="006F007A">
        <w:rPr>
          <w:rFonts w:ascii="Times New Roman" w:hAnsi="Times New Roman" w:cs="Times New Roman"/>
          <w:sz w:val="28"/>
          <w:szCs w:val="28"/>
        </w:rPr>
        <w:t>особ</w:t>
      </w:r>
      <w:proofErr w:type="spellEnd"/>
      <w:r w:rsidRPr="006F007A">
        <w:rPr>
          <w:rFonts w:ascii="Times New Roman" w:hAnsi="Times New Roman" w:cs="Times New Roman"/>
          <w:sz w:val="28"/>
          <w:szCs w:val="28"/>
        </w:rPr>
        <w:t xml:space="preserve">.  для студ. сред. </w:t>
      </w:r>
      <w:proofErr w:type="spellStart"/>
      <w:r w:rsidRPr="006F007A">
        <w:rPr>
          <w:rFonts w:ascii="Times New Roman" w:hAnsi="Times New Roman" w:cs="Times New Roman"/>
          <w:sz w:val="28"/>
          <w:szCs w:val="28"/>
        </w:rPr>
        <w:t>пед</w:t>
      </w:r>
      <w:proofErr w:type="spellEnd"/>
      <w:r w:rsidRPr="006F007A">
        <w:rPr>
          <w:rFonts w:ascii="Times New Roman" w:hAnsi="Times New Roman" w:cs="Times New Roman"/>
          <w:sz w:val="28"/>
          <w:szCs w:val="28"/>
        </w:rPr>
        <w:t xml:space="preserve">. учеб. </w:t>
      </w:r>
    </w:p>
    <w:p w:rsidR="00520159" w:rsidRPr="006F007A" w:rsidRDefault="00520159" w:rsidP="006F007A">
      <w:pPr>
        <w:spacing w:line="240" w:lineRule="auto"/>
        <w:rPr>
          <w:rFonts w:ascii="Times New Roman" w:hAnsi="Times New Roman" w:cs="Times New Roman"/>
          <w:sz w:val="28"/>
          <w:szCs w:val="28"/>
        </w:rPr>
      </w:pPr>
      <w:r w:rsidRPr="006F007A">
        <w:rPr>
          <w:rFonts w:ascii="Times New Roman" w:hAnsi="Times New Roman" w:cs="Times New Roman"/>
          <w:sz w:val="28"/>
          <w:szCs w:val="28"/>
        </w:rPr>
        <w:t xml:space="preserve">Растем здоровыми: </w:t>
      </w:r>
      <w:proofErr w:type="spellStart"/>
      <w:r w:rsidRPr="006F007A">
        <w:rPr>
          <w:rFonts w:ascii="Times New Roman" w:hAnsi="Times New Roman" w:cs="Times New Roman"/>
          <w:sz w:val="28"/>
          <w:szCs w:val="28"/>
        </w:rPr>
        <w:t>Пособ</w:t>
      </w:r>
      <w:proofErr w:type="spellEnd"/>
      <w:r w:rsidRPr="006F007A">
        <w:rPr>
          <w:rFonts w:ascii="Times New Roman" w:hAnsi="Times New Roman" w:cs="Times New Roman"/>
          <w:sz w:val="28"/>
          <w:szCs w:val="28"/>
        </w:rPr>
        <w:t xml:space="preserve">. для воспитателей, родителей и инструкторов физкультуры  / В.А. </w:t>
      </w:r>
      <w:proofErr w:type="spellStart"/>
      <w:r w:rsidRPr="006F007A">
        <w:rPr>
          <w:rFonts w:ascii="Times New Roman" w:hAnsi="Times New Roman" w:cs="Times New Roman"/>
          <w:sz w:val="28"/>
          <w:szCs w:val="28"/>
        </w:rPr>
        <w:t>Доскин</w:t>
      </w:r>
      <w:proofErr w:type="spellEnd"/>
      <w:r w:rsidRPr="006F007A">
        <w:rPr>
          <w:rFonts w:ascii="Times New Roman" w:hAnsi="Times New Roman" w:cs="Times New Roman"/>
          <w:sz w:val="28"/>
          <w:szCs w:val="28"/>
        </w:rPr>
        <w:t>, Л.Г. Голубева. М., 2002.</w:t>
      </w:r>
    </w:p>
    <w:p w:rsidR="00520159" w:rsidRPr="006F007A" w:rsidRDefault="00520159" w:rsidP="006F007A">
      <w:pPr>
        <w:spacing w:line="240" w:lineRule="auto"/>
        <w:rPr>
          <w:rFonts w:ascii="Times New Roman" w:hAnsi="Times New Roman" w:cs="Times New Roman"/>
          <w:sz w:val="28"/>
          <w:szCs w:val="28"/>
        </w:rPr>
      </w:pPr>
      <w:r w:rsidRPr="006F007A">
        <w:rPr>
          <w:rFonts w:ascii="Times New Roman" w:hAnsi="Times New Roman" w:cs="Times New Roman"/>
          <w:sz w:val="28"/>
          <w:szCs w:val="28"/>
        </w:rPr>
        <w:t xml:space="preserve">Спирина  В. П. Закаливание детей: </w:t>
      </w:r>
      <w:proofErr w:type="spellStart"/>
      <w:r w:rsidRPr="006F007A">
        <w:rPr>
          <w:rFonts w:ascii="Times New Roman" w:hAnsi="Times New Roman" w:cs="Times New Roman"/>
          <w:sz w:val="28"/>
          <w:szCs w:val="28"/>
        </w:rPr>
        <w:t>пособ</w:t>
      </w:r>
      <w:proofErr w:type="spellEnd"/>
      <w:r w:rsidRPr="006F007A">
        <w:rPr>
          <w:rFonts w:ascii="Times New Roman" w:hAnsi="Times New Roman" w:cs="Times New Roman"/>
          <w:sz w:val="28"/>
          <w:szCs w:val="28"/>
        </w:rPr>
        <w:t>. для воспитателей детского сада. М., 1978.</w:t>
      </w:r>
    </w:p>
    <w:p w:rsidR="009C47CB" w:rsidRPr="006F007A" w:rsidRDefault="00520159" w:rsidP="006F007A">
      <w:pPr>
        <w:spacing w:line="240" w:lineRule="auto"/>
        <w:rPr>
          <w:rFonts w:ascii="Times New Roman" w:hAnsi="Times New Roman" w:cs="Times New Roman"/>
          <w:sz w:val="28"/>
          <w:szCs w:val="28"/>
        </w:rPr>
      </w:pPr>
      <w:proofErr w:type="spellStart"/>
      <w:r w:rsidRPr="006F007A">
        <w:rPr>
          <w:rFonts w:ascii="Times New Roman" w:hAnsi="Times New Roman" w:cs="Times New Roman"/>
          <w:sz w:val="28"/>
          <w:szCs w:val="28"/>
        </w:rPr>
        <w:t>Чусов</w:t>
      </w:r>
      <w:proofErr w:type="spellEnd"/>
      <w:r w:rsidRPr="006F007A">
        <w:rPr>
          <w:rFonts w:ascii="Times New Roman" w:hAnsi="Times New Roman" w:cs="Times New Roman"/>
          <w:sz w:val="28"/>
          <w:szCs w:val="28"/>
        </w:rPr>
        <w:t xml:space="preserve"> Ю. Н. Азбука закаливания.  М., 1984.</w:t>
      </w:r>
    </w:p>
    <w:sectPr w:rsidR="009C47CB" w:rsidRPr="006F0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2F"/>
    <w:rsid w:val="001737BD"/>
    <w:rsid w:val="00427C86"/>
    <w:rsid w:val="00520159"/>
    <w:rsid w:val="006F007A"/>
    <w:rsid w:val="00960F2A"/>
    <w:rsid w:val="00A35EA3"/>
    <w:rsid w:val="00D7772F"/>
    <w:rsid w:val="00DE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5959-E885-45DA-B5C7-6A628650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2023-05-08T15:54:00Z</dcterms:created>
  <dcterms:modified xsi:type="dcterms:W3CDTF">2023-05-08T15:54:00Z</dcterms:modified>
</cp:coreProperties>
</file>